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5" w:rsidRPr="00330782" w:rsidRDefault="00907875" w:rsidP="00907875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907875" w:rsidRPr="00330782" w:rsidRDefault="00907875" w:rsidP="00907875">
      <w:pPr>
        <w:jc w:val="center"/>
        <w:rPr>
          <w:sz w:val="4"/>
          <w:szCs w:val="4"/>
          <w:lang w:val="uk-UA"/>
        </w:rPr>
      </w:pPr>
    </w:p>
    <w:p w:rsidR="00907875" w:rsidRPr="00330782" w:rsidRDefault="00907875" w:rsidP="00907875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907875" w:rsidRPr="00330782" w:rsidRDefault="00907875" w:rsidP="00907875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907875" w:rsidRPr="00330782" w:rsidRDefault="00907875" w:rsidP="00907875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907875" w:rsidRPr="00330782" w:rsidRDefault="00907875" w:rsidP="00907875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907875" w:rsidRPr="00330782" w:rsidRDefault="00DF30D8" w:rsidP="00907875">
      <w:pPr>
        <w:rPr>
          <w:sz w:val="12"/>
          <w:szCs w:val="12"/>
          <w:lang w:val="uk-UA"/>
        </w:rPr>
      </w:pPr>
      <w:r w:rsidRPr="00DF30D8">
        <w:rPr>
          <w:noProof/>
          <w:lang w:val="en-US" w:eastAsia="en-US"/>
        </w:rPr>
        <w:pict>
          <v:group id="_x0000_s1026" style="position:absolute;margin-left:-.1pt;margin-top:5.05pt;width:445.4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907875" w:rsidRPr="000D2405" w:rsidRDefault="00907875" w:rsidP="00907875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F756A5">
        <w:rPr>
          <w:sz w:val="24"/>
          <w:szCs w:val="24"/>
          <w:lang w:val="uk-UA"/>
        </w:rPr>
        <w:t>«</w:t>
      </w:r>
      <w:r w:rsidR="00F756A5">
        <w:rPr>
          <w:sz w:val="24"/>
          <w:szCs w:val="24"/>
          <w:lang w:val="uk-UA"/>
        </w:rPr>
        <w:t>_</w:t>
      </w:r>
      <w:r w:rsidR="007901B3" w:rsidRPr="007901B3">
        <w:rPr>
          <w:sz w:val="24"/>
          <w:szCs w:val="24"/>
          <w:u w:val="single"/>
          <w:lang w:val="uk-UA"/>
        </w:rPr>
        <w:t>25</w:t>
      </w:r>
      <w:r w:rsidR="00F756A5">
        <w:rPr>
          <w:sz w:val="24"/>
          <w:szCs w:val="24"/>
          <w:lang w:val="uk-UA"/>
        </w:rPr>
        <w:t>_</w:t>
      </w:r>
      <w:r w:rsidRPr="00F756A5">
        <w:rPr>
          <w:sz w:val="24"/>
          <w:szCs w:val="24"/>
          <w:lang w:val="uk-UA"/>
        </w:rPr>
        <w:t xml:space="preserve">   » </w:t>
      </w:r>
      <w:r w:rsidR="00F756A5">
        <w:rPr>
          <w:sz w:val="24"/>
          <w:szCs w:val="24"/>
          <w:lang w:val="uk-UA"/>
        </w:rPr>
        <w:t>___</w:t>
      </w:r>
      <w:r w:rsidR="007901B3" w:rsidRPr="007901B3">
        <w:rPr>
          <w:sz w:val="24"/>
          <w:szCs w:val="24"/>
          <w:u w:val="single"/>
          <w:lang w:val="uk-UA"/>
        </w:rPr>
        <w:t>06</w:t>
      </w:r>
      <w:r w:rsidR="00F756A5">
        <w:rPr>
          <w:sz w:val="24"/>
          <w:szCs w:val="24"/>
          <w:lang w:val="uk-UA"/>
        </w:rPr>
        <w:t>____</w:t>
      </w:r>
      <w:r w:rsidRPr="00F756A5">
        <w:rPr>
          <w:sz w:val="24"/>
          <w:szCs w:val="24"/>
          <w:lang w:val="uk-UA"/>
        </w:rPr>
        <w:t>20</w:t>
      </w:r>
      <w:r w:rsidR="00F756A5">
        <w:rPr>
          <w:sz w:val="24"/>
          <w:szCs w:val="24"/>
          <w:lang w:val="uk-UA"/>
        </w:rPr>
        <w:t>20</w:t>
      </w:r>
      <w:r w:rsidRPr="00F756A5">
        <w:rPr>
          <w:sz w:val="24"/>
          <w:szCs w:val="24"/>
          <w:lang w:val="uk-UA"/>
        </w:rPr>
        <w:t xml:space="preserve">    №  </w:t>
      </w:r>
      <w:r w:rsidR="00F756A5">
        <w:rPr>
          <w:sz w:val="24"/>
          <w:szCs w:val="24"/>
          <w:lang w:val="uk-UA"/>
        </w:rPr>
        <w:t>_</w:t>
      </w:r>
      <w:r w:rsidR="007901B3" w:rsidRPr="007901B3">
        <w:rPr>
          <w:sz w:val="24"/>
          <w:szCs w:val="24"/>
          <w:u w:val="single"/>
          <w:lang w:val="uk-UA"/>
        </w:rPr>
        <w:t>1916</w:t>
      </w:r>
      <w:r w:rsidR="00F756A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07875" w:rsidRPr="00F756A5" w:rsidRDefault="00F756A5" w:rsidP="009078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7901B3" w:rsidRPr="007901B3">
        <w:rPr>
          <w:sz w:val="24"/>
          <w:szCs w:val="24"/>
          <w:u w:val="single"/>
          <w:lang w:val="uk-UA"/>
        </w:rPr>
        <w:t>64</w:t>
      </w:r>
      <w:r>
        <w:rPr>
          <w:sz w:val="24"/>
          <w:szCs w:val="24"/>
          <w:lang w:val="uk-UA"/>
        </w:rPr>
        <w:t>___</w:t>
      </w:r>
      <w:r w:rsidR="00907875" w:rsidRPr="00F756A5">
        <w:rPr>
          <w:sz w:val="24"/>
          <w:szCs w:val="24"/>
          <w:lang w:val="uk-UA"/>
        </w:rPr>
        <w:t xml:space="preserve">   сесії  </w:t>
      </w:r>
      <w:r>
        <w:rPr>
          <w:sz w:val="24"/>
          <w:szCs w:val="24"/>
          <w:lang w:val="uk-UA"/>
        </w:rPr>
        <w:t>__</w:t>
      </w:r>
      <w:r w:rsidR="007901B3" w:rsidRPr="007901B3">
        <w:rPr>
          <w:sz w:val="24"/>
          <w:szCs w:val="24"/>
          <w:u w:val="single"/>
          <w:lang w:val="uk-UA"/>
        </w:rPr>
        <w:t>VІІ</w:t>
      </w:r>
      <w:r>
        <w:rPr>
          <w:sz w:val="24"/>
          <w:szCs w:val="24"/>
          <w:lang w:val="uk-UA"/>
        </w:rPr>
        <w:t>____</w:t>
      </w:r>
      <w:r w:rsidR="00907875" w:rsidRPr="00F756A5">
        <w:rPr>
          <w:sz w:val="24"/>
          <w:szCs w:val="24"/>
          <w:lang w:val="uk-UA"/>
        </w:rPr>
        <w:t xml:space="preserve"> скликання                      </w:t>
      </w:r>
      <w:r w:rsidR="00907875" w:rsidRPr="00F756A5">
        <w:rPr>
          <w:sz w:val="24"/>
          <w:szCs w:val="24"/>
          <w:lang w:val="uk-UA"/>
        </w:rPr>
        <w:tab/>
      </w:r>
    </w:p>
    <w:p w:rsidR="00907875" w:rsidRPr="00330782" w:rsidRDefault="00907875" w:rsidP="00907875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907875" w:rsidRPr="00A50C86" w:rsidRDefault="00907875" w:rsidP="00907875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</w:t>
      </w:r>
      <w:r w:rsidR="00F756A5">
        <w:rPr>
          <w:sz w:val="24"/>
          <w:szCs w:val="24"/>
          <w:lang w:val="uk-UA"/>
        </w:rPr>
        <w:t>1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</w:t>
      </w:r>
      <w:r>
        <w:rPr>
          <w:sz w:val="24"/>
          <w:szCs w:val="24"/>
          <w:lang w:val="uk-UA"/>
        </w:rPr>
        <w:t>ки</w:t>
      </w:r>
      <w:r w:rsidRPr="00074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транспортного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907875" w:rsidRPr="00330782" w:rsidRDefault="00907875" w:rsidP="00907875">
      <w:pPr>
        <w:ind w:right="4315"/>
        <w:jc w:val="both"/>
        <w:rPr>
          <w:sz w:val="26"/>
          <w:szCs w:val="26"/>
          <w:lang w:val="uk-UA"/>
        </w:rPr>
      </w:pPr>
    </w:p>
    <w:p w:rsidR="00907875" w:rsidRPr="00330782" w:rsidRDefault="00907875" w:rsidP="00907875">
      <w:pPr>
        <w:ind w:right="-5"/>
        <w:jc w:val="both"/>
        <w:rPr>
          <w:sz w:val="12"/>
          <w:szCs w:val="12"/>
          <w:lang w:val="uk-UA"/>
        </w:rPr>
      </w:pPr>
    </w:p>
    <w:p w:rsidR="00907875" w:rsidRDefault="00F756A5" w:rsidP="00907875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забезпечення  надходжень до міського бюджету від  сплати транспортного податку</w:t>
      </w:r>
      <w:r w:rsidR="00907875" w:rsidRPr="00BE495D">
        <w:rPr>
          <w:sz w:val="24"/>
          <w:szCs w:val="24"/>
          <w:lang w:val="uk-UA"/>
        </w:rPr>
        <w:t xml:space="preserve">, </w:t>
      </w:r>
      <w:r w:rsidR="00907875" w:rsidRPr="00483C49">
        <w:rPr>
          <w:sz w:val="24"/>
          <w:szCs w:val="24"/>
          <w:lang w:val="uk-UA"/>
        </w:rPr>
        <w:t>відповідно до</w:t>
      </w:r>
      <w:r w:rsidR="00907875">
        <w:rPr>
          <w:sz w:val="24"/>
          <w:szCs w:val="24"/>
          <w:lang w:val="uk-UA"/>
        </w:rPr>
        <w:t xml:space="preserve"> п</w:t>
      </w:r>
      <w:r w:rsidR="00907875" w:rsidRPr="00483C49">
        <w:rPr>
          <w:sz w:val="24"/>
          <w:szCs w:val="24"/>
          <w:lang w:val="uk-UA"/>
        </w:rPr>
        <w:t xml:space="preserve">. </w:t>
      </w:r>
      <w:r w:rsidR="00907875">
        <w:rPr>
          <w:sz w:val="24"/>
          <w:szCs w:val="24"/>
          <w:lang w:val="uk-UA"/>
        </w:rPr>
        <w:t xml:space="preserve">8.3 ст. 8, </w:t>
      </w:r>
      <w:proofErr w:type="spellStart"/>
      <w:r w:rsidR="00907875">
        <w:rPr>
          <w:sz w:val="24"/>
          <w:szCs w:val="24"/>
          <w:lang w:val="uk-UA"/>
        </w:rPr>
        <w:t>ст.ст</w:t>
      </w:r>
      <w:proofErr w:type="spellEnd"/>
      <w:r w:rsidR="00907875">
        <w:rPr>
          <w:sz w:val="24"/>
          <w:szCs w:val="24"/>
          <w:lang w:val="uk-UA"/>
        </w:rPr>
        <w:t xml:space="preserve"> </w:t>
      </w:r>
      <w:r w:rsidR="00907875" w:rsidRPr="00483C49">
        <w:rPr>
          <w:sz w:val="24"/>
          <w:szCs w:val="24"/>
          <w:lang w:val="uk-UA"/>
        </w:rPr>
        <w:t>10, 12,</w:t>
      </w:r>
      <w:r w:rsidR="00907875">
        <w:rPr>
          <w:sz w:val="24"/>
          <w:szCs w:val="24"/>
          <w:lang w:val="uk-UA"/>
        </w:rPr>
        <w:t xml:space="preserve"> 267 </w:t>
      </w:r>
      <w:r w:rsidR="00907875"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="00907875" w:rsidRPr="00BE495D">
        <w:rPr>
          <w:sz w:val="24"/>
          <w:szCs w:val="24"/>
          <w:lang w:val="uk-UA"/>
        </w:rPr>
        <w:t xml:space="preserve">, </w:t>
      </w:r>
      <w:r w:rsidR="00907875">
        <w:rPr>
          <w:sz w:val="24"/>
          <w:szCs w:val="24"/>
          <w:lang w:val="uk-UA"/>
        </w:rPr>
        <w:t xml:space="preserve">Закону України </w:t>
      </w:r>
      <w:r w:rsidR="00907875"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 w:rsidR="0090787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="00907875" w:rsidRPr="00483C49">
        <w:rPr>
          <w:sz w:val="24"/>
          <w:szCs w:val="24"/>
          <w:lang w:val="uk-UA"/>
        </w:rPr>
        <w:t>, міська рада</w:t>
      </w:r>
    </w:p>
    <w:p w:rsidR="00907875" w:rsidRDefault="00907875" w:rsidP="0090787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:rsidR="00907875" w:rsidRPr="00330782" w:rsidRDefault="00907875" w:rsidP="00907875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:rsidR="00907875" w:rsidRPr="00FC213D" w:rsidRDefault="00907875" w:rsidP="00907875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FC213D">
        <w:rPr>
          <w:sz w:val="24"/>
          <w:szCs w:val="24"/>
          <w:lang w:val="uk-UA"/>
        </w:rPr>
        <w:t>Встановити на 202</w:t>
      </w:r>
      <w:r w:rsidR="00F756A5">
        <w:rPr>
          <w:sz w:val="24"/>
          <w:szCs w:val="24"/>
          <w:lang w:val="uk-UA"/>
        </w:rPr>
        <w:t>1</w:t>
      </w:r>
      <w:r w:rsidRPr="00FC213D">
        <w:rPr>
          <w:sz w:val="24"/>
          <w:szCs w:val="24"/>
          <w:lang w:val="uk-UA"/>
        </w:rPr>
        <w:t xml:space="preserve"> рік ставку транспортного податку у розмірі </w:t>
      </w:r>
      <w:r>
        <w:rPr>
          <w:sz w:val="24"/>
          <w:szCs w:val="24"/>
          <w:lang w:val="uk-UA"/>
        </w:rPr>
        <w:t xml:space="preserve">                   </w:t>
      </w:r>
      <w:r w:rsidRPr="00FC213D">
        <w:rPr>
          <w:sz w:val="24"/>
          <w:szCs w:val="24"/>
          <w:lang w:val="uk-UA"/>
        </w:rPr>
        <w:t>25000</w:t>
      </w:r>
      <w:r>
        <w:rPr>
          <w:sz w:val="24"/>
          <w:szCs w:val="24"/>
          <w:lang w:val="uk-UA"/>
        </w:rPr>
        <w:t>,00</w:t>
      </w:r>
      <w:r w:rsidRPr="00FC213D">
        <w:rPr>
          <w:sz w:val="24"/>
          <w:szCs w:val="24"/>
          <w:lang w:val="uk-UA"/>
        </w:rPr>
        <w:t xml:space="preserve"> гривень </w:t>
      </w:r>
      <w:r>
        <w:rPr>
          <w:sz w:val="24"/>
          <w:szCs w:val="24"/>
          <w:lang w:val="uk-UA"/>
        </w:rPr>
        <w:t xml:space="preserve">(двадцять п’ять тисяч гривень 00 копійок) </w:t>
      </w:r>
      <w:r w:rsidRPr="00FC213D">
        <w:rPr>
          <w:sz w:val="24"/>
          <w:szCs w:val="24"/>
          <w:lang w:val="uk-UA"/>
        </w:rPr>
        <w:t xml:space="preserve">за кожен легковий автомобіль, що є об'єктом оподаткування з розрахунку на календарний рік. </w:t>
      </w:r>
    </w:p>
    <w:p w:rsidR="00907875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:rsidR="00907875" w:rsidRPr="000305B9" w:rsidRDefault="00907875" w:rsidP="0090787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Елементи </w:t>
      </w:r>
      <w:r>
        <w:rPr>
          <w:sz w:val="24"/>
          <w:szCs w:val="24"/>
          <w:lang w:val="uk-UA"/>
        </w:rPr>
        <w:t xml:space="preserve">транспортного </w:t>
      </w:r>
      <w:r w:rsidRPr="002B04DA">
        <w:rPr>
          <w:noProof/>
          <w:sz w:val="24"/>
          <w:szCs w:val="24"/>
        </w:rPr>
        <w:t>податку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267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:rsidR="00907875" w:rsidRPr="000F25A0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>3. Рішення набирає чинності з 01.01.202</w:t>
      </w:r>
      <w:r w:rsidR="00F756A5">
        <w:rPr>
          <w:sz w:val="24"/>
          <w:szCs w:val="24"/>
          <w:lang w:val="uk-UA"/>
        </w:rPr>
        <w:t>1</w:t>
      </w:r>
      <w:r w:rsidRPr="000F25A0">
        <w:rPr>
          <w:sz w:val="24"/>
          <w:szCs w:val="24"/>
          <w:lang w:val="uk-UA"/>
        </w:rPr>
        <w:t>.</w:t>
      </w:r>
    </w:p>
    <w:p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907875" w:rsidRPr="000F25A0" w:rsidRDefault="00907875" w:rsidP="00907875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  <w:t xml:space="preserve">4.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першого заступника міського голови з питань діяльності виконавчих органів ради Мустяцу Г.Ф. </w:t>
      </w:r>
    </w:p>
    <w:p w:rsidR="00907875" w:rsidRPr="000F25A0" w:rsidRDefault="00907875" w:rsidP="00907875">
      <w:pPr>
        <w:ind w:right="-1"/>
        <w:jc w:val="both"/>
        <w:rPr>
          <w:sz w:val="24"/>
          <w:szCs w:val="24"/>
          <w:lang w:val="uk-UA"/>
        </w:rPr>
      </w:pPr>
    </w:p>
    <w:p w:rsidR="00907875" w:rsidRPr="00342746" w:rsidRDefault="00907875" w:rsidP="00907875">
      <w:pPr>
        <w:ind w:right="-1"/>
        <w:jc w:val="both"/>
        <w:rPr>
          <w:sz w:val="24"/>
          <w:szCs w:val="24"/>
          <w:lang w:val="uk-UA"/>
        </w:rPr>
      </w:pPr>
    </w:p>
    <w:p w:rsidR="00907875" w:rsidRDefault="00907875" w:rsidP="00907875">
      <w:pPr>
        <w:ind w:right="-1" w:firstLine="708"/>
        <w:jc w:val="both"/>
        <w:rPr>
          <w:sz w:val="24"/>
          <w:szCs w:val="24"/>
          <w:lang w:val="uk-UA"/>
        </w:rPr>
      </w:pPr>
    </w:p>
    <w:p w:rsidR="00907875" w:rsidRPr="00964E42" w:rsidRDefault="00907875" w:rsidP="00907875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 xml:space="preserve">В.К. </w:t>
      </w:r>
      <w:proofErr w:type="spellStart"/>
      <w:r w:rsidRPr="00964E42">
        <w:rPr>
          <w:sz w:val="24"/>
          <w:szCs w:val="24"/>
          <w:lang w:val="uk-UA"/>
        </w:rPr>
        <w:t>Пароконний</w:t>
      </w:r>
      <w:proofErr w:type="spellEnd"/>
    </w:p>
    <w:p w:rsidR="00907875" w:rsidRPr="00330782" w:rsidRDefault="00907875" w:rsidP="00907875">
      <w:pPr>
        <w:ind w:right="-1"/>
        <w:jc w:val="both"/>
        <w:rPr>
          <w:lang w:val="uk-UA"/>
        </w:rPr>
      </w:pPr>
    </w:p>
    <w:p w:rsidR="00907875" w:rsidRDefault="00907875" w:rsidP="00907875">
      <w:pPr>
        <w:ind w:right="-1"/>
        <w:jc w:val="both"/>
        <w:rPr>
          <w:lang w:val="uk-UA"/>
        </w:rPr>
      </w:pPr>
    </w:p>
    <w:p w:rsidR="00907875" w:rsidRDefault="00907875" w:rsidP="00907875">
      <w:pPr>
        <w:ind w:right="-1"/>
        <w:jc w:val="both"/>
        <w:rPr>
          <w:lang w:val="uk-UA"/>
        </w:rPr>
      </w:pPr>
    </w:p>
    <w:p w:rsidR="003A30A2" w:rsidRDefault="003A30A2" w:rsidP="003A30A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Погоджено у відповідності до посадового обов’язку, начальник управління економічного розвитку </w:t>
      </w:r>
      <w:proofErr w:type="spellStart"/>
      <w:r w:rsidRPr="004C7FA5">
        <w:rPr>
          <w:sz w:val="16"/>
          <w:szCs w:val="16"/>
          <w:lang w:val="uk-UA"/>
        </w:rPr>
        <w:t>Южноукраїнської</w:t>
      </w:r>
      <w:proofErr w:type="spellEnd"/>
      <w:r w:rsidRPr="004C7FA5">
        <w:rPr>
          <w:sz w:val="16"/>
          <w:szCs w:val="16"/>
          <w:lang w:val="uk-UA"/>
        </w:rPr>
        <w:t xml:space="preserve"> міської ради</w:t>
      </w:r>
    </w:p>
    <w:p w:rsidR="003A30A2" w:rsidRPr="004C7FA5" w:rsidRDefault="003A30A2" w:rsidP="003A30A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</w:t>
      </w:r>
      <w:proofErr w:type="spellStart"/>
      <w:r w:rsidRPr="004C7FA5">
        <w:rPr>
          <w:sz w:val="16"/>
          <w:szCs w:val="16"/>
          <w:lang w:val="uk-UA"/>
        </w:rPr>
        <w:t>__________________І.В.Петрик</w:t>
      </w:r>
      <w:proofErr w:type="spellEnd"/>
      <w:r w:rsidRPr="004C7FA5">
        <w:rPr>
          <w:sz w:val="16"/>
          <w:szCs w:val="16"/>
          <w:lang w:val="uk-UA"/>
        </w:rPr>
        <w:t xml:space="preserve"> </w:t>
      </w:r>
    </w:p>
    <w:p w:rsidR="003A30A2" w:rsidRPr="004C7FA5" w:rsidRDefault="003A30A2" w:rsidP="003A30A2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3A30A2" w:rsidRDefault="003A30A2" w:rsidP="00907875">
      <w:pPr>
        <w:ind w:left="4956"/>
        <w:jc w:val="both"/>
        <w:rPr>
          <w:lang w:val="uk-UA"/>
        </w:rPr>
      </w:pPr>
    </w:p>
    <w:p w:rsidR="003A30A2" w:rsidRDefault="003A30A2" w:rsidP="00907875">
      <w:pPr>
        <w:ind w:left="4956"/>
        <w:jc w:val="both"/>
        <w:rPr>
          <w:lang w:val="uk-UA"/>
        </w:rPr>
      </w:pPr>
    </w:p>
    <w:p w:rsidR="003A30A2" w:rsidRDefault="003A30A2" w:rsidP="00907875">
      <w:pPr>
        <w:ind w:left="4956"/>
        <w:jc w:val="both"/>
        <w:rPr>
          <w:sz w:val="24"/>
          <w:szCs w:val="24"/>
          <w:lang w:val="uk-UA"/>
        </w:rPr>
        <w:sectPr w:rsidR="003A30A2" w:rsidSect="003A30A2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D30FBD" w:rsidRDefault="00D30FBD" w:rsidP="00D2062B">
      <w:pPr>
        <w:ind w:right="1491"/>
        <w:jc w:val="both"/>
      </w:pPr>
    </w:p>
    <w:sectPr w:rsidR="00D30FBD" w:rsidSect="00D2062B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085"/>
    <w:multiLevelType w:val="hybridMultilevel"/>
    <w:tmpl w:val="C0BA1FA8"/>
    <w:lvl w:ilvl="0" w:tplc="FF9A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75"/>
    <w:rsid w:val="00300F40"/>
    <w:rsid w:val="003A30A2"/>
    <w:rsid w:val="00540C60"/>
    <w:rsid w:val="00620DC2"/>
    <w:rsid w:val="007901B3"/>
    <w:rsid w:val="008E327E"/>
    <w:rsid w:val="00907875"/>
    <w:rsid w:val="00981DDE"/>
    <w:rsid w:val="00D2062B"/>
    <w:rsid w:val="00D30FBD"/>
    <w:rsid w:val="00D349AE"/>
    <w:rsid w:val="00DF30D8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875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07875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7875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9078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TarbaTatyana</cp:lastModifiedBy>
  <cp:revision>8</cp:revision>
  <cp:lastPrinted>2020-04-10T11:26:00Z</cp:lastPrinted>
  <dcterms:created xsi:type="dcterms:W3CDTF">2020-04-03T11:39:00Z</dcterms:created>
  <dcterms:modified xsi:type="dcterms:W3CDTF">2020-06-30T11:57:00Z</dcterms:modified>
</cp:coreProperties>
</file>